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B51" w:rsidRPr="00507149" w:rsidRDefault="001257AB" w:rsidP="001257AB">
      <w:pPr>
        <w:tabs>
          <w:tab w:val="left" w:pos="1843"/>
        </w:tabs>
        <w:rPr>
          <w:b/>
          <w:noProof/>
          <w:color w:val="548DD4"/>
          <w:sz w:val="28"/>
          <w:szCs w:val="28"/>
        </w:rPr>
      </w:pPr>
      <w:r>
        <w:rPr>
          <w:noProof/>
        </w:rPr>
        <w:drawing>
          <wp:inline distT="0" distB="0" distL="0" distR="0">
            <wp:extent cx="1296035" cy="1160780"/>
            <wp:effectExtent l="0" t="0" r="0" b="1270"/>
            <wp:docPr id="2" name="Рисунок 2" descr="Картинки по запросу &quot;правила проведения партнерских родов картинк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Картинки по запросу &quot;правила проведения партнерских родов картинки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548DD4"/>
          <w:sz w:val="28"/>
          <w:szCs w:val="28"/>
        </w:rPr>
        <w:t xml:space="preserve">       </w:t>
      </w:r>
      <w:r w:rsidR="00567B51" w:rsidRPr="00507149">
        <w:rPr>
          <w:b/>
          <w:noProof/>
          <w:color w:val="548DD4"/>
          <w:sz w:val="28"/>
          <w:szCs w:val="28"/>
        </w:rPr>
        <w:t>Памятка беременным</w:t>
      </w:r>
      <w:r w:rsidR="00567B51">
        <w:rPr>
          <w:b/>
          <w:noProof/>
          <w:color w:val="548DD4"/>
          <w:sz w:val="28"/>
          <w:szCs w:val="28"/>
        </w:rPr>
        <w:t xml:space="preserve"> женщинам</w:t>
      </w:r>
    </w:p>
    <w:p w:rsidR="00567B51" w:rsidRDefault="00883DC8" w:rsidP="001257AB">
      <w:pPr>
        <w:ind w:right="-426"/>
        <w:rPr>
          <w:b/>
          <w:noProof/>
          <w:color w:val="548DD4"/>
          <w:sz w:val="28"/>
          <w:szCs w:val="28"/>
        </w:rPr>
      </w:pPr>
      <w:r>
        <w:rPr>
          <w:b/>
          <w:noProof/>
          <w:color w:val="548DD4"/>
          <w:sz w:val="28"/>
          <w:szCs w:val="28"/>
        </w:rPr>
        <w:t xml:space="preserve">         </w:t>
      </w:r>
      <w:r w:rsidR="00567B51" w:rsidRPr="00507149">
        <w:rPr>
          <w:b/>
          <w:noProof/>
          <w:color w:val="548DD4"/>
          <w:sz w:val="28"/>
          <w:szCs w:val="28"/>
        </w:rPr>
        <w:t xml:space="preserve">для </w:t>
      </w:r>
      <w:r w:rsidR="00567B51">
        <w:rPr>
          <w:b/>
          <w:noProof/>
          <w:color w:val="548DD4"/>
          <w:sz w:val="28"/>
          <w:szCs w:val="28"/>
        </w:rPr>
        <w:t xml:space="preserve">плановой </w:t>
      </w:r>
      <w:r w:rsidR="00567B51" w:rsidRPr="00507149">
        <w:rPr>
          <w:b/>
          <w:noProof/>
          <w:color w:val="548DD4"/>
          <w:sz w:val="28"/>
          <w:szCs w:val="28"/>
        </w:rPr>
        <w:t>госпитализации в</w:t>
      </w:r>
      <w:r>
        <w:rPr>
          <w:b/>
          <w:noProof/>
          <w:color w:val="548DD4"/>
          <w:sz w:val="28"/>
          <w:szCs w:val="28"/>
        </w:rPr>
        <w:t xml:space="preserve"> отделение патологии беременности</w:t>
      </w:r>
    </w:p>
    <w:p w:rsidR="00567B51" w:rsidRDefault="001257AB" w:rsidP="001257AB">
      <w:pPr>
        <w:ind w:right="-426"/>
        <w:rPr>
          <w:b/>
          <w:noProof/>
          <w:color w:val="548DD4"/>
          <w:sz w:val="28"/>
          <w:szCs w:val="28"/>
        </w:rPr>
      </w:pPr>
      <w:r>
        <w:rPr>
          <w:b/>
          <w:noProof/>
          <w:color w:val="548DD4"/>
          <w:sz w:val="28"/>
          <w:szCs w:val="28"/>
        </w:rPr>
        <w:t xml:space="preserve">                            </w:t>
      </w:r>
      <w:r w:rsidR="00567B51">
        <w:rPr>
          <w:b/>
          <w:noProof/>
          <w:color w:val="548DD4"/>
          <w:sz w:val="28"/>
          <w:szCs w:val="28"/>
        </w:rPr>
        <w:t xml:space="preserve">ОГАУЗ «Братский </w:t>
      </w:r>
      <w:r w:rsidR="00567B51" w:rsidRPr="00507149">
        <w:rPr>
          <w:b/>
          <w:noProof/>
          <w:color w:val="548DD4"/>
          <w:sz w:val="28"/>
          <w:szCs w:val="28"/>
        </w:rPr>
        <w:t>перинатальный центр»</w:t>
      </w:r>
    </w:p>
    <w:p w:rsidR="00362803" w:rsidRDefault="00362803" w:rsidP="00350FB8">
      <w:pPr>
        <w:ind w:right="-426"/>
        <w:jc w:val="center"/>
        <w:rPr>
          <w:b/>
          <w:noProof/>
          <w:color w:val="548DD4"/>
          <w:sz w:val="28"/>
          <w:szCs w:val="28"/>
        </w:rPr>
      </w:pPr>
    </w:p>
    <w:p w:rsidR="00362803" w:rsidRPr="001257AB" w:rsidRDefault="00362803" w:rsidP="001257AB">
      <w:pPr>
        <w:pStyle w:val="a3"/>
        <w:spacing w:before="0" w:beforeAutospacing="0" w:after="0" w:line="276" w:lineRule="auto"/>
        <w:ind w:firstLine="708"/>
        <w:jc w:val="both"/>
        <w:rPr>
          <w:b/>
          <w:color w:val="548DD4"/>
        </w:rPr>
      </w:pPr>
      <w:r w:rsidRPr="001257AB">
        <w:rPr>
          <w:b/>
          <w:color w:val="548DD4"/>
        </w:rPr>
        <w:t>Плановая госпитализация в акушерское отделение патологии беременности осуществляется с 8 до 12 часов в приёмном покое перинатального центра</w:t>
      </w:r>
      <w:r w:rsidR="00E01BE1">
        <w:rPr>
          <w:b/>
          <w:color w:val="548DD4"/>
        </w:rPr>
        <w:t xml:space="preserve"> </w:t>
      </w:r>
      <w:r w:rsidRPr="001257AB">
        <w:rPr>
          <w:b/>
          <w:color w:val="548DD4"/>
        </w:rPr>
        <w:t xml:space="preserve"> (по направлению).</w:t>
      </w:r>
    </w:p>
    <w:p w:rsidR="00567B51" w:rsidRPr="00D31B1E" w:rsidRDefault="00362803" w:rsidP="00D31B1E">
      <w:pPr>
        <w:pStyle w:val="a3"/>
        <w:spacing w:before="0" w:beforeAutospacing="0" w:after="0" w:line="276" w:lineRule="auto"/>
        <w:ind w:firstLine="708"/>
        <w:jc w:val="both"/>
      </w:pPr>
      <w:r w:rsidRPr="00E63B28">
        <w:t xml:space="preserve">Госпитализация в вечернее время (для </w:t>
      </w:r>
      <w:proofErr w:type="gramStart"/>
      <w:r w:rsidRPr="00E63B28">
        <w:t>иногородних</w:t>
      </w:r>
      <w:proofErr w:type="gramEnd"/>
      <w:r w:rsidRPr="00E63B28">
        <w:t xml:space="preserve">) </w:t>
      </w:r>
      <w:r>
        <w:t xml:space="preserve">осуществляется </w:t>
      </w:r>
      <w:r w:rsidRPr="00E63B28">
        <w:t xml:space="preserve">по согласованию с заместителем главного врача </w:t>
      </w:r>
      <w:r>
        <w:t>по акушерско-гинекологической помощи или</w:t>
      </w:r>
      <w:r w:rsidRPr="00362803">
        <w:t xml:space="preserve"> </w:t>
      </w:r>
      <w:r w:rsidRPr="00E63B28">
        <w:t>заместителем главного врача</w:t>
      </w:r>
      <w:r>
        <w:t xml:space="preserve"> по медицинской части </w:t>
      </w:r>
      <w:r w:rsidRPr="00E63B28">
        <w:t>(должна быть отметка в направлении).</w:t>
      </w:r>
    </w:p>
    <w:p w:rsidR="00567B51" w:rsidRPr="00507149" w:rsidRDefault="00567B51" w:rsidP="001257AB">
      <w:pPr>
        <w:spacing w:line="276" w:lineRule="auto"/>
        <w:rPr>
          <w:b/>
          <w:color w:val="548DD4"/>
        </w:rPr>
      </w:pPr>
      <w:r w:rsidRPr="00507149">
        <w:rPr>
          <w:b/>
          <w:color w:val="548DD4"/>
        </w:rPr>
        <w:t xml:space="preserve">1. </w:t>
      </w:r>
      <w:r w:rsidR="00350FB8">
        <w:rPr>
          <w:b/>
          <w:color w:val="548DD4"/>
        </w:rPr>
        <w:t>Необходимый п</w:t>
      </w:r>
      <w:r w:rsidRPr="00507149">
        <w:rPr>
          <w:b/>
          <w:color w:val="548DD4"/>
        </w:rPr>
        <w:t>еречень документов</w:t>
      </w:r>
      <w:r w:rsidR="00350FB8">
        <w:rPr>
          <w:b/>
          <w:color w:val="548DD4"/>
        </w:rPr>
        <w:t>:</w:t>
      </w:r>
    </w:p>
    <w:p w:rsidR="00567B51" w:rsidRDefault="00567B51" w:rsidP="001257AB">
      <w:pPr>
        <w:numPr>
          <w:ilvl w:val="0"/>
          <w:numId w:val="1"/>
        </w:numPr>
        <w:tabs>
          <w:tab w:val="left" w:pos="709"/>
        </w:tabs>
        <w:spacing w:line="276" w:lineRule="auto"/>
        <w:ind w:left="0" w:firstLine="0"/>
      </w:pPr>
      <w:r>
        <w:t>Направление на госпитализацию;</w:t>
      </w:r>
    </w:p>
    <w:p w:rsidR="00567B51" w:rsidRDefault="00567B51" w:rsidP="001257AB">
      <w:pPr>
        <w:numPr>
          <w:ilvl w:val="0"/>
          <w:numId w:val="1"/>
        </w:numPr>
        <w:tabs>
          <w:tab w:val="left" w:pos="709"/>
        </w:tabs>
        <w:spacing w:line="276" w:lineRule="auto"/>
        <w:ind w:left="426" w:hanging="426"/>
      </w:pPr>
      <w:r>
        <w:t>Паспорт (+ копия)</w:t>
      </w:r>
      <w:r w:rsidRPr="00567B51">
        <w:rPr>
          <w:sz w:val="28"/>
          <w:szCs w:val="28"/>
        </w:rPr>
        <w:t xml:space="preserve"> </w:t>
      </w:r>
      <w:r w:rsidRPr="005C2DC8">
        <w:t>или документ его заменяющий (форма № 1). Для иностранных граждан перевод паспорта, заверенный нотариально</w:t>
      </w:r>
      <w:r>
        <w:t xml:space="preserve">. </w:t>
      </w:r>
    </w:p>
    <w:p w:rsidR="00567B51" w:rsidRDefault="00567B51" w:rsidP="001257AB">
      <w:pPr>
        <w:numPr>
          <w:ilvl w:val="0"/>
          <w:numId w:val="1"/>
        </w:numPr>
        <w:spacing w:line="276" w:lineRule="auto"/>
        <w:ind w:left="0" w:firstLine="0"/>
      </w:pPr>
      <w:r w:rsidRPr="00507149">
        <w:t>Свидет</w:t>
      </w:r>
      <w:r>
        <w:t xml:space="preserve">ельство </w:t>
      </w:r>
      <w:r w:rsidRPr="00507149">
        <w:t xml:space="preserve"> о браке</w:t>
      </w:r>
      <w:r>
        <w:t xml:space="preserve"> (при необходимости);</w:t>
      </w:r>
    </w:p>
    <w:p w:rsidR="00567B51" w:rsidRDefault="00567B51" w:rsidP="001257AB">
      <w:pPr>
        <w:numPr>
          <w:ilvl w:val="0"/>
          <w:numId w:val="1"/>
        </w:numPr>
        <w:spacing w:line="276" w:lineRule="auto"/>
        <w:ind w:left="426" w:hanging="426"/>
      </w:pPr>
      <w:r>
        <w:t xml:space="preserve">Полис ОМС (+ копия) </w:t>
      </w:r>
      <w:r w:rsidRPr="005C2DC8">
        <w:t xml:space="preserve">или направление в стационар для </w:t>
      </w:r>
      <w:r>
        <w:t xml:space="preserve">сотрудниц </w:t>
      </w:r>
      <w:r w:rsidRPr="005C2DC8">
        <w:t>УФМС, МВД, ГУФСИН, ДМС</w:t>
      </w:r>
      <w:r>
        <w:t>;</w:t>
      </w:r>
    </w:p>
    <w:p w:rsidR="00567B51" w:rsidRDefault="00567B51" w:rsidP="001257AB">
      <w:pPr>
        <w:numPr>
          <w:ilvl w:val="0"/>
          <w:numId w:val="1"/>
        </w:numPr>
        <w:spacing w:line="276" w:lineRule="auto"/>
        <w:ind w:left="426" w:hanging="426"/>
      </w:pPr>
      <w:r>
        <w:t>СНИЛС (+ копия);</w:t>
      </w:r>
    </w:p>
    <w:p w:rsidR="00567B51" w:rsidRDefault="00567B51" w:rsidP="001257AB">
      <w:pPr>
        <w:numPr>
          <w:ilvl w:val="0"/>
          <w:numId w:val="1"/>
        </w:numPr>
        <w:spacing w:line="276" w:lineRule="auto"/>
        <w:ind w:left="426" w:hanging="426"/>
      </w:pPr>
      <w:r>
        <w:t>Родовой сертификат (при наличии);</w:t>
      </w:r>
    </w:p>
    <w:p w:rsidR="00567B51" w:rsidRDefault="00567B51" w:rsidP="001257AB">
      <w:pPr>
        <w:numPr>
          <w:ilvl w:val="0"/>
          <w:numId w:val="1"/>
        </w:numPr>
        <w:spacing w:line="276" w:lineRule="auto"/>
        <w:ind w:left="426" w:hanging="426"/>
      </w:pPr>
      <w:r>
        <w:t>Обменная карта</w:t>
      </w:r>
      <w:r w:rsidRPr="00507149">
        <w:t xml:space="preserve"> с </w:t>
      </w:r>
      <w:r>
        <w:t>результатами обследования во время беременности:</w:t>
      </w:r>
    </w:p>
    <w:p w:rsidR="00567B51" w:rsidRDefault="00567B51" w:rsidP="001257AB">
      <w:pPr>
        <w:pStyle w:val="a3"/>
        <w:numPr>
          <w:ilvl w:val="0"/>
          <w:numId w:val="6"/>
        </w:numPr>
        <w:spacing w:before="0" w:beforeAutospacing="0" w:after="0" w:line="276" w:lineRule="auto"/>
        <w:jc w:val="both"/>
      </w:pPr>
      <w:r>
        <w:t xml:space="preserve">результаты </w:t>
      </w:r>
      <w:r w:rsidR="00D31B1E">
        <w:t>УЗИ, КТГ;</w:t>
      </w:r>
    </w:p>
    <w:p w:rsidR="00362803" w:rsidRDefault="00362803" w:rsidP="001257AB">
      <w:pPr>
        <w:pStyle w:val="a3"/>
        <w:numPr>
          <w:ilvl w:val="0"/>
          <w:numId w:val="6"/>
        </w:numPr>
        <w:spacing w:after="0" w:line="276" w:lineRule="auto"/>
        <w:jc w:val="both"/>
      </w:pPr>
      <w:r>
        <w:t>анализ крови общий;</w:t>
      </w:r>
    </w:p>
    <w:p w:rsidR="00362803" w:rsidRDefault="00362803" w:rsidP="001257AB">
      <w:pPr>
        <w:pStyle w:val="a3"/>
        <w:numPr>
          <w:ilvl w:val="0"/>
          <w:numId w:val="6"/>
        </w:numPr>
        <w:spacing w:after="0" w:line="276" w:lineRule="auto"/>
        <w:jc w:val="both"/>
      </w:pPr>
      <w:r>
        <w:t>биохимический анализ крови;</w:t>
      </w:r>
    </w:p>
    <w:p w:rsidR="00362803" w:rsidRDefault="00362803" w:rsidP="001257AB">
      <w:pPr>
        <w:pStyle w:val="a3"/>
        <w:numPr>
          <w:ilvl w:val="0"/>
          <w:numId w:val="6"/>
        </w:numPr>
        <w:spacing w:after="0" w:line="276" w:lineRule="auto"/>
        <w:jc w:val="both"/>
      </w:pPr>
      <w:r>
        <w:t>коагулограмма;</w:t>
      </w:r>
    </w:p>
    <w:p w:rsidR="00362803" w:rsidRDefault="00362803" w:rsidP="001257AB">
      <w:pPr>
        <w:pStyle w:val="a3"/>
        <w:numPr>
          <w:ilvl w:val="0"/>
          <w:numId w:val="6"/>
        </w:numPr>
        <w:spacing w:after="0" w:line="276" w:lineRule="auto"/>
        <w:jc w:val="both"/>
      </w:pPr>
      <w:r>
        <w:t>анализ мочи;</w:t>
      </w:r>
    </w:p>
    <w:p w:rsidR="00362803" w:rsidRDefault="00362803" w:rsidP="001257AB">
      <w:pPr>
        <w:pStyle w:val="a3"/>
        <w:numPr>
          <w:ilvl w:val="0"/>
          <w:numId w:val="6"/>
        </w:numPr>
        <w:spacing w:after="0" w:line="276" w:lineRule="auto"/>
        <w:jc w:val="both"/>
      </w:pPr>
      <w:r>
        <w:t>анализ мазка на флору;</w:t>
      </w:r>
    </w:p>
    <w:p w:rsidR="00567B51" w:rsidRDefault="00567B51" w:rsidP="001257AB">
      <w:pPr>
        <w:pStyle w:val="a3"/>
        <w:numPr>
          <w:ilvl w:val="0"/>
          <w:numId w:val="6"/>
        </w:numPr>
        <w:spacing w:before="0" w:beforeAutospacing="0" w:after="0" w:line="276" w:lineRule="auto"/>
        <w:jc w:val="both"/>
      </w:pPr>
      <w:r>
        <w:t xml:space="preserve">выписки из стационара </w:t>
      </w:r>
      <w:r w:rsidRPr="00507149">
        <w:t xml:space="preserve"> </w:t>
      </w:r>
      <w:r>
        <w:t xml:space="preserve">(в случае </w:t>
      </w:r>
      <w:r w:rsidRPr="00507149">
        <w:t xml:space="preserve"> </w:t>
      </w:r>
      <w:r>
        <w:t xml:space="preserve">госпитализации во время беременности), </w:t>
      </w:r>
    </w:p>
    <w:p w:rsidR="00567B51" w:rsidRDefault="00567B51" w:rsidP="001257AB">
      <w:pPr>
        <w:pStyle w:val="a3"/>
        <w:numPr>
          <w:ilvl w:val="0"/>
          <w:numId w:val="6"/>
        </w:numPr>
        <w:spacing w:before="0" w:beforeAutospacing="0" w:after="0" w:line="276" w:lineRule="auto"/>
        <w:jc w:val="both"/>
      </w:pPr>
      <w:r>
        <w:t>результаты обследования у специалистов при наличии сопутствующих заболеваний.</w:t>
      </w:r>
    </w:p>
    <w:p w:rsidR="00D31B1E" w:rsidRPr="00D31B1E" w:rsidRDefault="00D31B1E" w:rsidP="001257AB">
      <w:pPr>
        <w:pStyle w:val="a3"/>
        <w:numPr>
          <w:ilvl w:val="0"/>
          <w:numId w:val="6"/>
        </w:numPr>
        <w:spacing w:before="0" w:beforeAutospacing="0" w:after="0" w:line="276" w:lineRule="auto"/>
        <w:jc w:val="both"/>
      </w:pPr>
      <w:r w:rsidRPr="00D31B1E">
        <w:t xml:space="preserve">результаты ФЛГ </w:t>
      </w:r>
      <w:r w:rsidR="00E01BE1" w:rsidRPr="00D31B1E">
        <w:t>членов семьи</w:t>
      </w:r>
      <w:r w:rsidRPr="00D31B1E">
        <w:t xml:space="preserve"> совместно проживающих</w:t>
      </w:r>
      <w:r w:rsidR="00E01BE1" w:rsidRPr="00D31B1E">
        <w:t xml:space="preserve"> </w:t>
      </w:r>
      <w:r w:rsidRPr="00D31B1E">
        <w:t xml:space="preserve">(ФЛГ </w:t>
      </w:r>
      <w:proofErr w:type="gramStart"/>
      <w:r w:rsidRPr="00D31B1E">
        <w:rPr>
          <w:rFonts w:eastAsia="Calibri"/>
        </w:rPr>
        <w:t>проведена</w:t>
      </w:r>
      <w:proofErr w:type="gramEnd"/>
      <w:r w:rsidRPr="00D31B1E">
        <w:rPr>
          <w:rFonts w:eastAsia="Calibri"/>
        </w:rPr>
        <w:t xml:space="preserve"> не более чем за 12 месяцев до родов)</w:t>
      </w:r>
      <w:r w:rsidRPr="00D31B1E">
        <w:t>;</w:t>
      </w:r>
    </w:p>
    <w:p w:rsidR="00E01BE1" w:rsidRPr="00D31B1E" w:rsidRDefault="00D31B1E" w:rsidP="001257AB">
      <w:pPr>
        <w:pStyle w:val="a3"/>
        <w:numPr>
          <w:ilvl w:val="0"/>
          <w:numId w:val="6"/>
        </w:numPr>
        <w:spacing w:before="0" w:beforeAutospacing="0" w:after="0" w:line="276" w:lineRule="auto"/>
        <w:jc w:val="both"/>
      </w:pPr>
      <w:r w:rsidRPr="00D31B1E">
        <w:t>анализ на ВИЧ мужа.</w:t>
      </w:r>
    </w:p>
    <w:p w:rsidR="00567B51" w:rsidRDefault="00567B51" w:rsidP="001257AB">
      <w:pPr>
        <w:pStyle w:val="a3"/>
        <w:numPr>
          <w:ilvl w:val="0"/>
          <w:numId w:val="1"/>
        </w:numPr>
        <w:spacing w:before="0" w:beforeAutospacing="0" w:after="0" w:line="276" w:lineRule="auto"/>
        <w:jc w:val="both"/>
      </w:pPr>
      <w:r w:rsidRPr="00507149">
        <w:t>Медицинские препараты</w:t>
      </w:r>
      <w:r>
        <w:t>,</w:t>
      </w:r>
      <w:r w:rsidRPr="00507149">
        <w:t xml:space="preserve"> </w:t>
      </w:r>
      <w:r>
        <w:t>принимаемые на постоянной основе при наличии</w:t>
      </w:r>
      <w:r w:rsidRPr="00507149">
        <w:t xml:space="preserve"> сопутствующего заболевания</w:t>
      </w:r>
      <w:r>
        <w:t>.</w:t>
      </w:r>
      <w:r w:rsidRPr="00507149">
        <w:t xml:space="preserve"> </w:t>
      </w:r>
    </w:p>
    <w:p w:rsidR="00350FB8" w:rsidRDefault="00567B51" w:rsidP="001257AB">
      <w:pPr>
        <w:pStyle w:val="a3"/>
        <w:numPr>
          <w:ilvl w:val="0"/>
          <w:numId w:val="1"/>
        </w:numPr>
        <w:spacing w:before="0" w:beforeAutospacing="0" w:after="0" w:line="276" w:lineRule="auto"/>
        <w:jc w:val="both"/>
      </w:pPr>
      <w:r w:rsidRPr="00507149">
        <w:t xml:space="preserve">Листок нетрудоспособности (если он был открыт по месту жительства </w:t>
      </w:r>
      <w:r>
        <w:t xml:space="preserve">при сроке беременности </w:t>
      </w:r>
      <w:r w:rsidRPr="00507149">
        <w:t>до 30 недель)</w:t>
      </w:r>
      <w:r w:rsidRPr="00711BC7">
        <w:t xml:space="preserve"> </w:t>
      </w:r>
      <w:r w:rsidR="00350FB8">
        <w:t>или к</w:t>
      </w:r>
      <w:r>
        <w:t>опия листка нетрудоспособности (отпуска по беременности и родам - при наличии);</w:t>
      </w:r>
      <w:bookmarkStart w:id="0" w:name="_GoBack"/>
      <w:bookmarkEnd w:id="0"/>
    </w:p>
    <w:p w:rsidR="00567B51" w:rsidRDefault="00567B51" w:rsidP="001257AB">
      <w:pPr>
        <w:pStyle w:val="a3"/>
        <w:numPr>
          <w:ilvl w:val="0"/>
          <w:numId w:val="1"/>
        </w:numPr>
        <w:spacing w:before="0" w:beforeAutospacing="0" w:after="0" w:line="276" w:lineRule="auto"/>
        <w:jc w:val="both"/>
      </w:pPr>
      <w:r>
        <w:t xml:space="preserve">Заполненные анкеты </w:t>
      </w:r>
      <w:r w:rsidRPr="00507149">
        <w:t xml:space="preserve"> на роды (по желанию</w:t>
      </w:r>
      <w:r>
        <w:t>)</w:t>
      </w:r>
      <w:r w:rsidR="00350FB8">
        <w:t>, образец анкеты размещен на официальном сайте учреждения.</w:t>
      </w:r>
    </w:p>
    <w:p w:rsidR="00350FB8" w:rsidRPr="00ED2C0D" w:rsidRDefault="00350FB8" w:rsidP="001257AB">
      <w:pPr>
        <w:pStyle w:val="a6"/>
        <w:numPr>
          <w:ilvl w:val="0"/>
          <w:numId w:val="1"/>
        </w:numPr>
        <w:spacing w:line="276" w:lineRule="auto"/>
      </w:pPr>
      <w:r w:rsidRPr="00ED2C0D">
        <w:t>Результат  обследования на COVID-19 методом ПЦР в сроке беременности 37 недель (результат должен быть отрицательным).</w:t>
      </w:r>
    </w:p>
    <w:p w:rsidR="00350FB8" w:rsidRDefault="00350FB8" w:rsidP="001257AB">
      <w:pPr>
        <w:pStyle w:val="a3"/>
        <w:numPr>
          <w:ilvl w:val="0"/>
          <w:numId w:val="1"/>
        </w:numPr>
        <w:spacing w:before="0" w:beforeAutospacing="0" w:after="0" w:line="276" w:lineRule="auto"/>
        <w:jc w:val="both"/>
      </w:pPr>
      <w:r w:rsidRPr="00350FB8">
        <w:t>Телефон с зарядным устройством</w:t>
      </w:r>
      <w:r>
        <w:t>;</w:t>
      </w:r>
    </w:p>
    <w:p w:rsidR="00567B51" w:rsidRDefault="00567B51" w:rsidP="001257AB">
      <w:pPr>
        <w:spacing w:line="276" w:lineRule="auto"/>
      </w:pPr>
    </w:p>
    <w:p w:rsidR="001257AB" w:rsidRDefault="001257AB" w:rsidP="001257AB">
      <w:pPr>
        <w:spacing w:line="276" w:lineRule="auto"/>
      </w:pPr>
    </w:p>
    <w:p w:rsidR="00350FB8" w:rsidRDefault="00567B51" w:rsidP="001257AB">
      <w:pPr>
        <w:spacing w:line="276" w:lineRule="auto"/>
        <w:rPr>
          <w:b/>
          <w:color w:val="548DD4"/>
        </w:rPr>
      </w:pPr>
      <w:r w:rsidRPr="00507149">
        <w:rPr>
          <w:b/>
          <w:color w:val="548DD4"/>
        </w:rPr>
        <w:t xml:space="preserve">2. Перечень </w:t>
      </w:r>
      <w:r w:rsidR="00350FB8">
        <w:rPr>
          <w:b/>
          <w:color w:val="548DD4"/>
        </w:rPr>
        <w:t xml:space="preserve">разрешенных </w:t>
      </w:r>
      <w:r w:rsidRPr="00507149">
        <w:rPr>
          <w:b/>
          <w:color w:val="548DD4"/>
        </w:rPr>
        <w:t>личных вещей</w:t>
      </w:r>
      <w:r w:rsidR="00350FB8">
        <w:rPr>
          <w:b/>
          <w:color w:val="548DD4"/>
        </w:rPr>
        <w:t>:</w:t>
      </w:r>
    </w:p>
    <w:p w:rsidR="00567B51" w:rsidRDefault="00567B51" w:rsidP="001257AB">
      <w:pPr>
        <w:spacing w:line="276" w:lineRule="auto"/>
      </w:pPr>
      <w:r>
        <w:t>1. Одежда:</w:t>
      </w:r>
    </w:p>
    <w:p w:rsidR="00567B51" w:rsidRDefault="00567B51" w:rsidP="001257AB">
      <w:pPr>
        <w:numPr>
          <w:ilvl w:val="0"/>
          <w:numId w:val="2"/>
        </w:numPr>
        <w:spacing w:line="276" w:lineRule="auto"/>
      </w:pPr>
      <w:r>
        <w:t>Халат хлопчатобумажный (х/б);</w:t>
      </w:r>
    </w:p>
    <w:p w:rsidR="00567B51" w:rsidRDefault="00567B51" w:rsidP="001257AB">
      <w:pPr>
        <w:numPr>
          <w:ilvl w:val="0"/>
          <w:numId w:val="2"/>
        </w:numPr>
        <w:spacing w:line="276" w:lineRule="auto"/>
      </w:pPr>
      <w:r>
        <w:t>Рубашка ночная х/б (2 шт.);</w:t>
      </w:r>
    </w:p>
    <w:p w:rsidR="00567B51" w:rsidRDefault="00567B51" w:rsidP="001257AB">
      <w:pPr>
        <w:numPr>
          <w:ilvl w:val="0"/>
          <w:numId w:val="2"/>
        </w:numPr>
        <w:spacing w:line="276" w:lineRule="auto"/>
      </w:pPr>
      <w:r>
        <w:t>Нижнее бельё;</w:t>
      </w:r>
    </w:p>
    <w:p w:rsidR="00567B51" w:rsidRDefault="00567B51" w:rsidP="001257AB">
      <w:pPr>
        <w:numPr>
          <w:ilvl w:val="0"/>
          <w:numId w:val="2"/>
        </w:numPr>
        <w:spacing w:line="276" w:lineRule="auto"/>
      </w:pPr>
      <w:r>
        <w:t>Тапочки, обязательно моющиеся;</w:t>
      </w:r>
    </w:p>
    <w:p w:rsidR="00567B51" w:rsidRDefault="00350FB8" w:rsidP="001257AB">
      <w:pPr>
        <w:numPr>
          <w:ilvl w:val="0"/>
          <w:numId w:val="2"/>
        </w:numPr>
        <w:spacing w:line="276" w:lineRule="auto"/>
      </w:pPr>
      <w:r>
        <w:t>Носки (х/б);</w:t>
      </w:r>
    </w:p>
    <w:p w:rsidR="00567B51" w:rsidRDefault="00567B51" w:rsidP="001257AB">
      <w:pPr>
        <w:numPr>
          <w:ilvl w:val="0"/>
          <w:numId w:val="2"/>
        </w:numPr>
        <w:spacing w:line="276" w:lineRule="auto"/>
      </w:pPr>
      <w:r>
        <w:t>Компрессионные чулки (эластичные бинты) 1 – 2 степени компрессии</w:t>
      </w:r>
      <w:r w:rsidR="00350FB8">
        <w:t>.</w:t>
      </w:r>
      <w:r>
        <w:t xml:space="preserve"> </w:t>
      </w:r>
    </w:p>
    <w:p w:rsidR="00567B51" w:rsidRDefault="00567B51" w:rsidP="001257AB">
      <w:pPr>
        <w:spacing w:line="276" w:lineRule="auto"/>
      </w:pPr>
    </w:p>
    <w:p w:rsidR="00567B51" w:rsidRDefault="00567B51" w:rsidP="001257AB">
      <w:pPr>
        <w:spacing w:line="276" w:lineRule="auto"/>
      </w:pPr>
      <w:r>
        <w:t>2. Предметы личной гигиены</w:t>
      </w:r>
      <w:r w:rsidR="00E01BE1">
        <w:t>.</w:t>
      </w:r>
    </w:p>
    <w:p w:rsidR="00567B51" w:rsidRDefault="00567B51" w:rsidP="001257AB">
      <w:pPr>
        <w:spacing w:line="276" w:lineRule="auto"/>
      </w:pPr>
    </w:p>
    <w:p w:rsidR="00350FB8" w:rsidRDefault="00567B51" w:rsidP="001257AB">
      <w:pPr>
        <w:spacing w:line="276" w:lineRule="auto"/>
        <w:ind w:left="284" w:hanging="284"/>
      </w:pPr>
      <w:r>
        <w:t xml:space="preserve">3. Столовые приборы (тарелка 2 шт. для первого и второго блюд, ложка, кружка); </w:t>
      </w:r>
    </w:p>
    <w:p w:rsidR="00567B51" w:rsidRDefault="00567B51" w:rsidP="001257AB">
      <w:pPr>
        <w:spacing w:line="276" w:lineRule="auto"/>
      </w:pPr>
    </w:p>
    <w:p w:rsidR="00567B51" w:rsidRPr="00507149" w:rsidRDefault="00567B51" w:rsidP="001257AB">
      <w:pPr>
        <w:spacing w:line="276" w:lineRule="auto"/>
        <w:rPr>
          <w:color w:val="548DD4"/>
        </w:rPr>
      </w:pPr>
      <w:r w:rsidRPr="00507149">
        <w:rPr>
          <w:b/>
          <w:color w:val="548DD4"/>
        </w:rPr>
        <w:t xml:space="preserve">3. </w:t>
      </w:r>
      <w:r w:rsidR="00350FB8">
        <w:rPr>
          <w:b/>
          <w:color w:val="548DD4"/>
        </w:rPr>
        <w:t>Все в</w:t>
      </w:r>
      <w:r w:rsidRPr="00507149">
        <w:rPr>
          <w:b/>
          <w:color w:val="548DD4"/>
        </w:rPr>
        <w:t>ещи должны быть упакованы в новые чистые полиэтиленовые пакеты.</w:t>
      </w:r>
    </w:p>
    <w:p w:rsidR="00567B51" w:rsidRDefault="00567B51" w:rsidP="001257AB">
      <w:pPr>
        <w:spacing w:line="276" w:lineRule="auto"/>
        <w:ind w:firstLine="284"/>
      </w:pPr>
      <w:r>
        <w:t>Вещи пациенток,</w:t>
      </w:r>
      <w:r w:rsidR="00362803" w:rsidRPr="00362803">
        <w:t xml:space="preserve"> </w:t>
      </w:r>
      <w:r w:rsidR="00362803">
        <w:t>не указанные в перечне,  дамские, дорожные и хозяйственные сумки</w:t>
      </w:r>
      <w:r>
        <w:t xml:space="preserve"> отдаются домой или сдаются в гардероб.</w:t>
      </w:r>
    </w:p>
    <w:p w:rsidR="00362803" w:rsidRDefault="00362803" w:rsidP="001257AB">
      <w:pPr>
        <w:spacing w:line="276" w:lineRule="auto"/>
        <w:ind w:firstLine="284"/>
      </w:pPr>
    </w:p>
    <w:p w:rsidR="00567B51" w:rsidRDefault="00362803" w:rsidP="001257AB">
      <w:pPr>
        <w:pStyle w:val="a3"/>
        <w:spacing w:before="0" w:beforeAutospacing="0" w:after="0" w:line="276" w:lineRule="auto"/>
        <w:ind w:left="284" w:hanging="284"/>
        <w:jc w:val="both"/>
        <w:rPr>
          <w:b/>
          <w:color w:val="548DD4"/>
        </w:rPr>
      </w:pPr>
      <w:r w:rsidRPr="00362803">
        <w:rPr>
          <w:b/>
          <w:color w:val="548DD4"/>
        </w:rPr>
        <w:t>4</w:t>
      </w:r>
      <w:r w:rsidR="00567B51" w:rsidRPr="00362803">
        <w:rPr>
          <w:b/>
          <w:color w:val="548DD4"/>
        </w:rPr>
        <w:t xml:space="preserve">. В здании </w:t>
      </w:r>
      <w:r w:rsidRPr="00362803">
        <w:rPr>
          <w:b/>
          <w:color w:val="548DD4"/>
        </w:rPr>
        <w:t xml:space="preserve">учреждения имеется аптечный пункт и буфет, расположенные на 1 этаже женской консультации. </w:t>
      </w:r>
    </w:p>
    <w:p w:rsidR="00CD68F3" w:rsidRDefault="00CD68F3" w:rsidP="001257AB">
      <w:pPr>
        <w:pStyle w:val="a3"/>
        <w:spacing w:before="0" w:beforeAutospacing="0" w:after="0" w:line="276" w:lineRule="auto"/>
        <w:ind w:left="284" w:hanging="284"/>
        <w:jc w:val="both"/>
        <w:rPr>
          <w:b/>
          <w:color w:val="548DD4"/>
        </w:rPr>
      </w:pPr>
    </w:p>
    <w:p w:rsidR="00CD68F3" w:rsidRDefault="00CD68F3" w:rsidP="00CD68F3">
      <w:pPr>
        <w:jc w:val="both"/>
      </w:pPr>
      <w:r w:rsidRPr="00CD68F3">
        <w:rPr>
          <w:b/>
        </w:rPr>
        <w:t>Как проехать</w:t>
      </w:r>
      <w:r w:rsidRPr="00CD68F3">
        <w:t xml:space="preserve">: </w:t>
      </w:r>
    </w:p>
    <w:p w:rsidR="00CD68F3" w:rsidRDefault="00CD68F3" w:rsidP="00CD68F3">
      <w:pPr>
        <w:pStyle w:val="a6"/>
        <w:numPr>
          <w:ilvl w:val="0"/>
          <w:numId w:val="7"/>
        </w:numPr>
        <w:spacing w:line="276" w:lineRule="auto"/>
        <w:jc w:val="both"/>
      </w:pPr>
      <w:r w:rsidRPr="00CD68F3">
        <w:t>остановка троллейбуса № 4,</w:t>
      </w:r>
      <w:r>
        <w:t xml:space="preserve"> </w:t>
      </w:r>
      <w:r w:rsidRPr="00CD68F3">
        <w:t>5 «</w:t>
      </w:r>
      <w:proofErr w:type="spellStart"/>
      <w:r w:rsidRPr="00CD68F3">
        <w:t>Горбольница</w:t>
      </w:r>
      <w:proofErr w:type="spellEnd"/>
      <w:r w:rsidRPr="00CD68F3">
        <w:t xml:space="preserve"> № 1», </w:t>
      </w:r>
    </w:p>
    <w:p w:rsidR="00CD68F3" w:rsidRDefault="00CD68F3" w:rsidP="00CD68F3">
      <w:pPr>
        <w:pStyle w:val="a6"/>
        <w:numPr>
          <w:ilvl w:val="0"/>
          <w:numId w:val="7"/>
        </w:numPr>
        <w:spacing w:line="276" w:lineRule="auto"/>
        <w:jc w:val="both"/>
      </w:pPr>
      <w:r w:rsidRPr="00CD68F3">
        <w:t>автобус № 11 «</w:t>
      </w:r>
      <w:proofErr w:type="spellStart"/>
      <w:r w:rsidRPr="00CD68F3">
        <w:t>Горбольница</w:t>
      </w:r>
      <w:proofErr w:type="spellEnd"/>
      <w:r w:rsidRPr="00CD68F3">
        <w:t xml:space="preserve"> № 1», </w:t>
      </w:r>
    </w:p>
    <w:p w:rsidR="00CD68F3" w:rsidRPr="00CD68F3" w:rsidRDefault="00CD68F3" w:rsidP="00CD68F3">
      <w:pPr>
        <w:pStyle w:val="a6"/>
        <w:numPr>
          <w:ilvl w:val="0"/>
          <w:numId w:val="7"/>
        </w:numPr>
        <w:spacing w:line="276" w:lineRule="auto"/>
        <w:jc w:val="both"/>
      </w:pPr>
      <w:r w:rsidRPr="00CD68F3">
        <w:t>автобус № 15 «а», «Детская больница»</w:t>
      </w:r>
      <w:r>
        <w:t>.</w:t>
      </w:r>
    </w:p>
    <w:p w:rsidR="00CD68F3" w:rsidRPr="00362803" w:rsidRDefault="00CD68F3" w:rsidP="001257AB">
      <w:pPr>
        <w:pStyle w:val="a3"/>
        <w:spacing w:before="0" w:beforeAutospacing="0" w:after="0" w:line="276" w:lineRule="auto"/>
        <w:ind w:left="284" w:hanging="284"/>
        <w:jc w:val="both"/>
        <w:rPr>
          <w:b/>
          <w:color w:val="548DD4"/>
        </w:rPr>
      </w:pPr>
    </w:p>
    <w:p w:rsidR="00567B51" w:rsidRPr="00E63B28" w:rsidRDefault="00567B51" w:rsidP="001257AB">
      <w:pPr>
        <w:pStyle w:val="a3"/>
        <w:spacing w:before="0" w:beforeAutospacing="0" w:after="0" w:line="276" w:lineRule="auto"/>
        <w:jc w:val="both"/>
        <w:rPr>
          <w:b/>
        </w:rPr>
      </w:pPr>
    </w:p>
    <w:sectPr w:rsidR="00567B51" w:rsidRPr="00E63B28" w:rsidSect="00D31B1E">
      <w:pgSz w:w="11906" w:h="16838"/>
      <w:pgMar w:top="709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6B61"/>
    <w:multiLevelType w:val="hybridMultilevel"/>
    <w:tmpl w:val="2E003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F3E7B3E"/>
    <w:multiLevelType w:val="hybridMultilevel"/>
    <w:tmpl w:val="B58E8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C6FE50">
      <w:start w:val="1"/>
      <w:numFmt w:val="bullet"/>
      <w:lvlText w:val="–"/>
      <w:lvlJc w:val="left"/>
      <w:pPr>
        <w:tabs>
          <w:tab w:val="num" w:pos="1636"/>
        </w:tabs>
        <w:ind w:left="1636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AC4A54"/>
    <w:multiLevelType w:val="hybridMultilevel"/>
    <w:tmpl w:val="997EE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1139AE"/>
    <w:multiLevelType w:val="hybridMultilevel"/>
    <w:tmpl w:val="04E4D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FB4CAA"/>
    <w:multiLevelType w:val="hybridMultilevel"/>
    <w:tmpl w:val="D8EEA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21127E"/>
    <w:multiLevelType w:val="hybridMultilevel"/>
    <w:tmpl w:val="4468A926"/>
    <w:lvl w:ilvl="0" w:tplc="6EC6FE5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2CE1E99"/>
    <w:multiLevelType w:val="hybridMultilevel"/>
    <w:tmpl w:val="2E003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7B51"/>
    <w:rsid w:val="001257AB"/>
    <w:rsid w:val="00340014"/>
    <w:rsid w:val="00350FB8"/>
    <w:rsid w:val="00362803"/>
    <w:rsid w:val="003B001D"/>
    <w:rsid w:val="00567B51"/>
    <w:rsid w:val="00595B7C"/>
    <w:rsid w:val="00883DC8"/>
    <w:rsid w:val="00CD68F3"/>
    <w:rsid w:val="00D31B1E"/>
    <w:rsid w:val="00E01BE1"/>
    <w:rsid w:val="00ED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67B51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567B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7B5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50F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67B51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567B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7B5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50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2021-02-26T05:07:00Z</dcterms:created>
  <dcterms:modified xsi:type="dcterms:W3CDTF">2021-03-02T04:42:00Z</dcterms:modified>
</cp:coreProperties>
</file>